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4BA" w:rsidRPr="00DD54BA" w:rsidRDefault="00DD54BA" w:rsidP="00DD54BA">
      <w:pPr>
        <w:jc w:val="center"/>
        <w:rPr>
          <w:b/>
          <w:sz w:val="24"/>
          <w:szCs w:val="24"/>
          <w:lang w:val="bg-BG"/>
        </w:rPr>
      </w:pPr>
      <w:r w:rsidRPr="00DD54BA">
        <w:rPr>
          <w:b/>
          <w:sz w:val="24"/>
          <w:szCs w:val="24"/>
          <w:lang w:val="bg-BG"/>
        </w:rPr>
        <w:t>ДЕКЛАРАЦИЯ</w:t>
      </w:r>
    </w:p>
    <w:p w:rsidR="00DD54BA" w:rsidRPr="00DD54BA" w:rsidRDefault="00DD54BA" w:rsidP="00DD54BA">
      <w:pPr>
        <w:jc w:val="center"/>
        <w:rPr>
          <w:b/>
          <w:sz w:val="24"/>
          <w:szCs w:val="24"/>
          <w:lang w:val="bg-BG"/>
        </w:rPr>
      </w:pPr>
    </w:p>
    <w:p w:rsidR="00DD54BA" w:rsidRPr="00DD54BA" w:rsidRDefault="00DD54BA" w:rsidP="00DD54BA">
      <w:pPr>
        <w:jc w:val="center"/>
        <w:rPr>
          <w:b/>
          <w:sz w:val="24"/>
          <w:szCs w:val="24"/>
          <w:lang w:val="bg-BG"/>
        </w:rPr>
      </w:pPr>
      <w:r w:rsidRPr="00DD54BA">
        <w:rPr>
          <w:b/>
          <w:sz w:val="24"/>
          <w:szCs w:val="24"/>
          <w:lang w:val="bg-BG"/>
        </w:rPr>
        <w:t>по чл.</w:t>
      </w:r>
      <w:r w:rsidRPr="00DD54BA">
        <w:rPr>
          <w:b/>
          <w:sz w:val="24"/>
          <w:szCs w:val="24"/>
        </w:rPr>
        <w:t>3</w:t>
      </w:r>
      <w:r w:rsidRPr="00DD54BA">
        <w:rPr>
          <w:b/>
          <w:sz w:val="24"/>
          <w:szCs w:val="24"/>
          <w:lang w:val="bg-BG"/>
        </w:rPr>
        <w:t>, т.</w:t>
      </w:r>
      <w:r w:rsidRPr="00DD54BA">
        <w:rPr>
          <w:b/>
          <w:sz w:val="24"/>
          <w:szCs w:val="24"/>
        </w:rPr>
        <w:t>8</w:t>
      </w:r>
      <w:r w:rsidRPr="00DD54BA">
        <w:rPr>
          <w:b/>
          <w:sz w:val="24"/>
          <w:szCs w:val="24"/>
          <w:lang w:val="bg-BG"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DD54BA" w:rsidRPr="00DD54BA" w:rsidRDefault="00DD54BA" w:rsidP="00DD54BA">
      <w:pPr>
        <w:rPr>
          <w:sz w:val="24"/>
          <w:szCs w:val="24"/>
          <w:lang w:val="bg-BG"/>
        </w:rPr>
      </w:pPr>
    </w:p>
    <w:p w:rsidR="00DD54BA" w:rsidRPr="00DD54BA" w:rsidRDefault="00DD54BA" w:rsidP="00DD54BA">
      <w:pPr>
        <w:ind w:firstLine="1260"/>
        <w:jc w:val="both"/>
        <w:rPr>
          <w:sz w:val="24"/>
          <w:szCs w:val="24"/>
          <w:lang w:val="bg-BG"/>
        </w:rPr>
      </w:pPr>
      <w:r w:rsidRPr="00DD54BA">
        <w:rPr>
          <w:sz w:val="24"/>
          <w:szCs w:val="24"/>
          <w:lang w:val="bg-BG"/>
        </w:rPr>
        <w:t>Долуподписаният/-ата</w:t>
      </w:r>
      <w:r w:rsidRPr="00DD54BA">
        <w:rPr>
          <w:sz w:val="24"/>
          <w:szCs w:val="24"/>
          <w:u w:val="dotted"/>
          <w:lang w:val="bg-BG"/>
        </w:rPr>
        <w:t>.                 ( трите имена ) ………………………..</w:t>
      </w:r>
      <w:r w:rsidRPr="00DD54BA">
        <w:rPr>
          <w:sz w:val="24"/>
          <w:szCs w:val="24"/>
          <w:lang w:val="bg-BG"/>
        </w:rPr>
        <w:t xml:space="preserve"> ЕГН</w:t>
      </w:r>
      <w:r w:rsidRPr="00DD54BA">
        <w:rPr>
          <w:sz w:val="24"/>
          <w:szCs w:val="24"/>
        </w:rPr>
        <w:t>…………………………….</w:t>
      </w:r>
      <w:r w:rsidRPr="00DD54BA">
        <w:rPr>
          <w:sz w:val="24"/>
          <w:szCs w:val="24"/>
          <w:lang w:val="bg-BG"/>
        </w:rPr>
        <w:t>,</w:t>
      </w:r>
      <w:r w:rsidRPr="00DD54BA">
        <w:rPr>
          <w:sz w:val="24"/>
          <w:szCs w:val="24"/>
        </w:rPr>
        <w:t xml:space="preserve"> </w:t>
      </w:r>
      <w:r w:rsidRPr="00DD54BA">
        <w:rPr>
          <w:sz w:val="24"/>
          <w:szCs w:val="24"/>
          <w:lang w:val="bg-BG"/>
        </w:rPr>
        <w:t xml:space="preserve"> в качеството си на представляващ съобразно</w:t>
      </w:r>
    </w:p>
    <w:p w:rsidR="00DD54BA" w:rsidRPr="00DD54BA" w:rsidRDefault="00DD54BA" w:rsidP="00DD54BA">
      <w:pPr>
        <w:jc w:val="both"/>
        <w:rPr>
          <w:sz w:val="24"/>
          <w:szCs w:val="24"/>
          <w:lang w:val="bg-BG"/>
        </w:rPr>
      </w:pPr>
      <w:r w:rsidRPr="00DD54BA">
        <w:rPr>
          <w:sz w:val="24"/>
          <w:szCs w:val="24"/>
          <w:lang w:val="bg-BG"/>
        </w:rPr>
        <w:t xml:space="preserve">регистрацията в Търговски регистър при Агенцията по вписванията на  </w:t>
      </w:r>
      <w:r w:rsidRPr="00DD54BA">
        <w:rPr>
          <w:color w:val="C0C0C0"/>
          <w:sz w:val="24"/>
          <w:szCs w:val="24"/>
          <w:u w:val="dotted"/>
          <w:lang w:val="bg-BG"/>
        </w:rPr>
        <w:t xml:space="preserve">( наименование на участника) </w:t>
      </w:r>
      <w:r w:rsidRPr="00DD54BA">
        <w:rPr>
          <w:sz w:val="24"/>
          <w:szCs w:val="24"/>
          <w:lang w:val="bg-BG"/>
        </w:rPr>
        <w:t>ЕИК…………………………със седалище: гр. ………………………...........</w:t>
      </w:r>
    </w:p>
    <w:p w:rsidR="00DD54BA" w:rsidRPr="00DD54BA" w:rsidRDefault="00DD54BA" w:rsidP="00DD54BA">
      <w:pPr>
        <w:jc w:val="center"/>
        <w:rPr>
          <w:sz w:val="24"/>
          <w:szCs w:val="24"/>
          <w:lang w:val="bg-BG"/>
        </w:rPr>
      </w:pPr>
      <w:r w:rsidRPr="00DD54BA">
        <w:rPr>
          <w:sz w:val="24"/>
          <w:szCs w:val="24"/>
          <w:lang w:val="bg-BG"/>
        </w:rPr>
        <w:t>и адрес на управление …………………………………………………………………………</w:t>
      </w:r>
    </w:p>
    <w:p w:rsidR="00DD54BA" w:rsidRPr="00DD54BA" w:rsidRDefault="00DD54BA" w:rsidP="00DD54BA">
      <w:pPr>
        <w:jc w:val="center"/>
        <w:rPr>
          <w:sz w:val="24"/>
          <w:szCs w:val="24"/>
          <w:lang w:val="bg-BG"/>
        </w:rPr>
      </w:pPr>
    </w:p>
    <w:p w:rsidR="00DD54BA" w:rsidRPr="00DD54BA" w:rsidRDefault="00DD54BA" w:rsidP="00DD54BA">
      <w:pPr>
        <w:jc w:val="center"/>
        <w:rPr>
          <w:b/>
          <w:sz w:val="24"/>
          <w:szCs w:val="24"/>
          <w:lang w:val="bg-BG"/>
        </w:rPr>
      </w:pPr>
    </w:p>
    <w:p w:rsidR="00DD54BA" w:rsidRPr="00DD54BA" w:rsidRDefault="00DD54BA" w:rsidP="00DD54BA">
      <w:pPr>
        <w:jc w:val="center"/>
        <w:rPr>
          <w:b/>
          <w:sz w:val="24"/>
          <w:szCs w:val="24"/>
          <w:lang w:val="bg-BG"/>
        </w:rPr>
      </w:pPr>
    </w:p>
    <w:p w:rsidR="00DD54BA" w:rsidRPr="00DD54BA" w:rsidRDefault="00DD54BA" w:rsidP="00DD54BA">
      <w:pPr>
        <w:autoSpaceDE w:val="0"/>
        <w:rPr>
          <w:rFonts w:eastAsia="Times New Roman CYR"/>
          <w:b/>
          <w:bCs/>
          <w:sz w:val="24"/>
          <w:szCs w:val="24"/>
          <w:lang w:val="bg-BG"/>
        </w:rPr>
      </w:pPr>
      <w:r w:rsidRPr="00DD54BA">
        <w:rPr>
          <w:rFonts w:eastAsia="Times New Roman CYR"/>
          <w:b/>
          <w:bCs/>
          <w:sz w:val="24"/>
          <w:szCs w:val="24"/>
          <w:lang w:val="bg-BG"/>
        </w:rPr>
        <w:t xml:space="preserve">                                                          Д Е К Л А Р И Р А М,   Ч Е:</w:t>
      </w:r>
    </w:p>
    <w:p w:rsidR="00DD54BA" w:rsidRPr="00DD54BA" w:rsidRDefault="00DD54BA" w:rsidP="00DD54BA">
      <w:pPr>
        <w:autoSpaceDE w:val="0"/>
        <w:rPr>
          <w:b/>
          <w:bCs/>
          <w:sz w:val="24"/>
          <w:szCs w:val="24"/>
          <w:lang w:val="en"/>
        </w:rPr>
      </w:pPr>
    </w:p>
    <w:p w:rsidR="00DD54BA" w:rsidRPr="00DD54BA" w:rsidRDefault="00DD54BA" w:rsidP="00DD54BA">
      <w:pPr>
        <w:autoSpaceDE w:val="0"/>
        <w:rPr>
          <w:rFonts w:eastAsia="Times New Roman CYR"/>
          <w:sz w:val="24"/>
          <w:szCs w:val="24"/>
          <w:lang w:val="bg-BG"/>
        </w:rPr>
      </w:pPr>
      <w:r w:rsidRPr="00DD54BA">
        <w:rPr>
          <w:sz w:val="24"/>
          <w:szCs w:val="24"/>
          <w:lang w:val="en"/>
        </w:rPr>
        <w:t xml:space="preserve"> </w:t>
      </w:r>
      <w:r w:rsidRPr="00DD54BA">
        <w:rPr>
          <w:rFonts w:eastAsia="Times New Roman CYR"/>
          <w:sz w:val="24"/>
          <w:szCs w:val="24"/>
          <w:lang w:val="bg-BG"/>
        </w:rPr>
        <w:t>ЗА ПРЕДСТАВЛЯВАНИЯ ОТ МЕН УЧАСТНИК НЕ СА НАЛИЦЕ ЗАБРАНИТЕ ПО ЧЛ. 3, Т. 8 ЗИФОДРЮПДС, ТЪЙ КАТО:</w:t>
      </w:r>
    </w:p>
    <w:p w:rsidR="00DD54BA" w:rsidRPr="00DD54BA" w:rsidRDefault="00DD54BA" w:rsidP="00DD54BA">
      <w:pPr>
        <w:tabs>
          <w:tab w:val="left" w:pos="0"/>
          <w:tab w:val="left" w:pos="180"/>
        </w:tabs>
        <w:autoSpaceDE w:val="0"/>
        <w:rPr>
          <w:sz w:val="24"/>
          <w:szCs w:val="24"/>
          <w:lang w:val="en"/>
        </w:rPr>
      </w:pPr>
    </w:p>
    <w:p w:rsidR="00DD54BA" w:rsidRPr="00DD54BA" w:rsidRDefault="00DD54BA" w:rsidP="00DD54BA">
      <w:pPr>
        <w:numPr>
          <w:ilvl w:val="0"/>
          <w:numId w:val="2"/>
        </w:numPr>
        <w:tabs>
          <w:tab w:val="left" w:pos="0"/>
        </w:tabs>
        <w:autoSpaceDE w:val="0"/>
        <w:jc w:val="both"/>
        <w:rPr>
          <w:rFonts w:eastAsia="Times New Roman CYR"/>
          <w:sz w:val="24"/>
          <w:szCs w:val="24"/>
          <w:lang w:val="bg-BG"/>
        </w:rPr>
      </w:pPr>
      <w:r w:rsidRPr="00DD54BA">
        <w:rPr>
          <w:rFonts w:eastAsia="Times New Roman CYR"/>
          <w:sz w:val="24"/>
          <w:szCs w:val="24"/>
          <w:lang w:val="bg-BG"/>
        </w:rPr>
        <w:t xml:space="preserve">участникът и свързаните с него лица (по смисъла на </w:t>
      </w:r>
      <w:r w:rsidRPr="00DD54BA">
        <w:rPr>
          <w:sz w:val="24"/>
          <w:szCs w:val="24"/>
        </w:rPr>
        <w:t xml:space="preserve">§ 1 </w:t>
      </w:r>
      <w:r w:rsidRPr="00DD54BA">
        <w:rPr>
          <w:rFonts w:eastAsia="Times New Roman CYR"/>
          <w:sz w:val="24"/>
          <w:szCs w:val="24"/>
          <w:lang w:val="bg-BG"/>
        </w:rPr>
        <w:t xml:space="preserve">от допълнителните разпоредби на Търговския закон) не са дружества (по смисъла на </w:t>
      </w:r>
      <w:r w:rsidRPr="00DD54BA">
        <w:rPr>
          <w:sz w:val="24"/>
          <w:szCs w:val="24"/>
        </w:rPr>
        <w:t xml:space="preserve">§ 1, </w:t>
      </w:r>
      <w:r w:rsidRPr="00DD54BA">
        <w:rPr>
          <w:rFonts w:eastAsia="Times New Roman CYR"/>
          <w:sz w:val="24"/>
          <w:szCs w:val="24"/>
          <w:lang w:val="bg-BG"/>
        </w:rPr>
        <w:t xml:space="preserve">т. 1 от ДР ЗИФОДРЮПДС), регистрирани в юрисдикции с преференциален данъчен режим(по смисъла на </w:t>
      </w:r>
      <w:r w:rsidRPr="00DD54BA">
        <w:rPr>
          <w:sz w:val="24"/>
          <w:szCs w:val="24"/>
        </w:rPr>
        <w:t xml:space="preserve">§ 1, </w:t>
      </w:r>
      <w:r w:rsidRPr="00DD54BA">
        <w:rPr>
          <w:rFonts w:eastAsia="Times New Roman CYR"/>
          <w:sz w:val="24"/>
          <w:szCs w:val="24"/>
          <w:lang w:val="bg-BG"/>
        </w:rPr>
        <w:t>т. 2 от ДР ЗИФОДРЮПДС);</w:t>
      </w:r>
    </w:p>
    <w:p w:rsidR="00DD54BA" w:rsidRPr="00DD54BA" w:rsidRDefault="00DD54BA" w:rsidP="00DD54BA">
      <w:pPr>
        <w:numPr>
          <w:ilvl w:val="0"/>
          <w:numId w:val="2"/>
        </w:numPr>
        <w:tabs>
          <w:tab w:val="left" w:pos="0"/>
        </w:tabs>
        <w:autoSpaceDE w:val="0"/>
        <w:jc w:val="both"/>
        <w:rPr>
          <w:rFonts w:eastAsia="Times New Roman CYR"/>
          <w:sz w:val="24"/>
          <w:szCs w:val="24"/>
          <w:lang w:val="bg-BG"/>
        </w:rPr>
      </w:pPr>
      <w:r w:rsidRPr="00DD54BA">
        <w:rPr>
          <w:rFonts w:eastAsia="Times New Roman CYR"/>
          <w:sz w:val="24"/>
          <w:szCs w:val="24"/>
          <w:lang w:val="bg-BG"/>
        </w:rPr>
        <w:t xml:space="preserve">участникът или свързано с него лице (по смисъла на </w:t>
      </w:r>
      <w:r w:rsidRPr="00DD54BA">
        <w:rPr>
          <w:sz w:val="24"/>
          <w:szCs w:val="24"/>
        </w:rPr>
        <w:t xml:space="preserve">§ 1 </w:t>
      </w:r>
      <w:r w:rsidRPr="00DD54BA">
        <w:rPr>
          <w:rFonts w:eastAsia="Times New Roman CYR"/>
          <w:sz w:val="24"/>
          <w:szCs w:val="24"/>
          <w:lang w:val="bg-BG"/>
        </w:rPr>
        <w:t xml:space="preserve">от допълнителните разпоредби на Търговския закон) е дружество (по смисъла на </w:t>
      </w:r>
      <w:r w:rsidRPr="00DD54BA">
        <w:rPr>
          <w:sz w:val="24"/>
          <w:szCs w:val="24"/>
        </w:rPr>
        <w:t xml:space="preserve">§ 1, </w:t>
      </w:r>
      <w:r w:rsidRPr="00DD54BA">
        <w:rPr>
          <w:rFonts w:eastAsia="Times New Roman CYR"/>
          <w:sz w:val="24"/>
          <w:szCs w:val="24"/>
          <w:lang w:val="bg-BG"/>
        </w:rPr>
        <w:t xml:space="preserve">т. 1 от ДР ЗИФОДРЮПДС), регистрирани в юрисдикции с преференциален данъчен режим(по смисъла на </w:t>
      </w:r>
      <w:r w:rsidRPr="00DD54BA">
        <w:rPr>
          <w:sz w:val="24"/>
          <w:szCs w:val="24"/>
        </w:rPr>
        <w:t xml:space="preserve">§ 1, </w:t>
      </w:r>
      <w:r w:rsidRPr="00DD54BA">
        <w:rPr>
          <w:rFonts w:eastAsia="Times New Roman CYR"/>
          <w:sz w:val="24"/>
          <w:szCs w:val="24"/>
          <w:lang w:val="bg-BG"/>
        </w:rPr>
        <w:t xml:space="preserve">т. 2 от ДР ЗИФОДРЮПДС), но е налице изключение по чл. 4, т. … </w:t>
      </w:r>
      <w:r w:rsidRPr="00DD54BA">
        <w:rPr>
          <w:rFonts w:eastAsia="Times New Roman CYR"/>
          <w:i/>
          <w:iCs/>
          <w:sz w:val="24"/>
          <w:szCs w:val="24"/>
          <w:lang w:val="bg-BG"/>
        </w:rPr>
        <w:t>(моля посочете)</w:t>
      </w:r>
      <w:r w:rsidRPr="00DD54BA">
        <w:rPr>
          <w:rFonts w:eastAsia="Times New Roman CYR"/>
          <w:sz w:val="24"/>
          <w:szCs w:val="24"/>
          <w:lang w:val="bg-BG"/>
        </w:rPr>
        <w:t xml:space="preserve"> ЗИФОДРЮПДС;</w:t>
      </w:r>
    </w:p>
    <w:p w:rsidR="00DD54BA" w:rsidRPr="00DD54BA" w:rsidRDefault="00DD54BA" w:rsidP="00DD54BA">
      <w:pPr>
        <w:autoSpaceDE w:val="0"/>
        <w:jc w:val="both"/>
        <w:rPr>
          <w:rFonts w:eastAsia="Times New Roman CYR"/>
          <w:i/>
          <w:iCs/>
          <w:sz w:val="24"/>
          <w:szCs w:val="24"/>
          <w:lang w:val="bg-BG"/>
        </w:rPr>
      </w:pPr>
      <w:r w:rsidRPr="00DD54BA">
        <w:rPr>
          <w:i/>
          <w:iCs/>
          <w:sz w:val="24"/>
          <w:szCs w:val="24"/>
          <w:lang w:val="en"/>
        </w:rPr>
        <w:t>(</w:t>
      </w:r>
      <w:proofErr w:type="gramStart"/>
      <w:r w:rsidRPr="00DD54BA">
        <w:rPr>
          <w:rFonts w:eastAsia="Times New Roman CYR"/>
          <w:i/>
          <w:iCs/>
          <w:sz w:val="24"/>
          <w:szCs w:val="24"/>
          <w:lang w:val="bg-BG"/>
        </w:rPr>
        <w:t>моля</w:t>
      </w:r>
      <w:proofErr w:type="gramEnd"/>
      <w:r w:rsidRPr="00DD54BA">
        <w:rPr>
          <w:rFonts w:eastAsia="Times New Roman CYR"/>
          <w:i/>
          <w:iCs/>
          <w:sz w:val="24"/>
          <w:szCs w:val="24"/>
          <w:lang w:val="bg-BG"/>
        </w:rPr>
        <w:t xml:space="preserve"> премахнете или зачертайте ненужното от горните две, а ако е налице изключение по чл. 4 ЗИФОДРЮПДС, то посочете в свободен текст за кое дружество се отнася и откъде може да се провери)</w:t>
      </w:r>
    </w:p>
    <w:p w:rsidR="00DD54BA" w:rsidRPr="00DD54BA" w:rsidRDefault="00DD54BA" w:rsidP="00DD54BA">
      <w:pPr>
        <w:autoSpaceDE w:val="0"/>
        <w:jc w:val="both"/>
        <w:rPr>
          <w:rFonts w:eastAsia="Times New Roman CYR"/>
          <w:sz w:val="24"/>
          <w:szCs w:val="24"/>
          <w:lang w:val="bg-BG"/>
        </w:rPr>
      </w:pPr>
      <w:proofErr w:type="gramStart"/>
      <w:r w:rsidRPr="00DD54BA">
        <w:rPr>
          <w:sz w:val="24"/>
          <w:szCs w:val="24"/>
          <w:lang w:val="en"/>
        </w:rPr>
        <w:t xml:space="preserve">- </w:t>
      </w:r>
      <w:r w:rsidRPr="00DD54BA">
        <w:rPr>
          <w:rFonts w:eastAsia="Times New Roman CYR"/>
          <w:sz w:val="24"/>
          <w:szCs w:val="24"/>
          <w:lang w:val="bg-BG"/>
        </w:rPr>
        <w:t>Запознат съм с правомощията на възложителя по чл.</w:t>
      </w:r>
      <w:proofErr w:type="gramEnd"/>
      <w:r w:rsidRPr="00DD54BA">
        <w:rPr>
          <w:rFonts w:eastAsia="Times New Roman CYR"/>
          <w:sz w:val="24"/>
          <w:szCs w:val="24"/>
          <w:lang w:val="bg-BG"/>
        </w:rPr>
        <w:t xml:space="preserve"> 6, ал.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DD54BA">
        <w:rPr>
          <w:rFonts w:eastAsia="Times New Roman CYR"/>
          <w:sz w:val="24"/>
          <w:szCs w:val="24"/>
          <w:lang w:val="bg-BG"/>
        </w:rPr>
        <w:t>вр</w:t>
      </w:r>
      <w:proofErr w:type="spellEnd"/>
      <w:r w:rsidRPr="00DD54BA">
        <w:rPr>
          <w:rFonts w:eastAsia="Times New Roman CYR"/>
          <w:sz w:val="24"/>
          <w:szCs w:val="24"/>
          <w:lang w:val="bg-BG"/>
        </w:rPr>
        <w:t xml:space="preserve">. </w:t>
      </w:r>
      <w:r w:rsidRPr="00DD54BA">
        <w:rPr>
          <w:sz w:val="24"/>
          <w:szCs w:val="24"/>
        </w:rPr>
        <w:t xml:space="preserve">§7, </w:t>
      </w:r>
      <w:r w:rsidRPr="00DD54BA">
        <w:rPr>
          <w:rFonts w:eastAsia="Times New Roman CYR"/>
          <w:sz w:val="24"/>
          <w:szCs w:val="24"/>
          <w:lang w:val="bg-BG"/>
        </w:rPr>
        <w:t>ал. 2 от Заключителните разпоредби на същия.</w:t>
      </w:r>
    </w:p>
    <w:p w:rsidR="00DD54BA" w:rsidRPr="00DD54BA" w:rsidRDefault="00DD54BA" w:rsidP="00DD54BA">
      <w:pPr>
        <w:autoSpaceDE w:val="0"/>
        <w:ind w:firstLine="720"/>
        <w:jc w:val="both"/>
        <w:rPr>
          <w:rFonts w:eastAsia="Times New Roman CYR"/>
          <w:sz w:val="24"/>
          <w:szCs w:val="24"/>
          <w:lang w:val="bg-BG"/>
        </w:rPr>
      </w:pPr>
      <w:r w:rsidRPr="00DD54BA">
        <w:rPr>
          <w:rFonts w:eastAsia="Times New Roman CYR"/>
          <w:sz w:val="24"/>
          <w:szCs w:val="24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:rsidR="00DD54BA" w:rsidRPr="00DD54BA" w:rsidRDefault="00DD54BA" w:rsidP="00DD54BA">
      <w:pPr>
        <w:autoSpaceDE w:val="0"/>
        <w:jc w:val="both"/>
        <w:rPr>
          <w:sz w:val="24"/>
          <w:szCs w:val="24"/>
          <w:lang w:val="en"/>
        </w:rPr>
      </w:pPr>
    </w:p>
    <w:p w:rsidR="00DD54BA" w:rsidRPr="00DD54BA" w:rsidRDefault="00DD54BA" w:rsidP="00DD54BA">
      <w:pPr>
        <w:autoSpaceDE w:val="0"/>
        <w:jc w:val="both"/>
        <w:rPr>
          <w:rFonts w:eastAsia="Times New Roman CYR"/>
          <w:spacing w:val="-6"/>
          <w:sz w:val="24"/>
          <w:szCs w:val="24"/>
          <w:lang w:val="bg-BG"/>
        </w:rPr>
      </w:pPr>
      <w:r w:rsidRPr="00DD54BA">
        <w:rPr>
          <w:sz w:val="24"/>
          <w:szCs w:val="24"/>
          <w:lang w:val="en"/>
        </w:rPr>
        <w:t>......................</w:t>
      </w:r>
      <w:r w:rsidRPr="00DD54BA">
        <w:rPr>
          <w:sz w:val="24"/>
          <w:szCs w:val="24"/>
          <w:lang w:val="en"/>
        </w:rPr>
        <w:tab/>
      </w:r>
      <w:proofErr w:type="gramStart"/>
      <w:r w:rsidRPr="00DD54BA">
        <w:rPr>
          <w:rFonts w:eastAsia="Times New Roman CYR"/>
          <w:spacing w:val="-13"/>
          <w:sz w:val="24"/>
          <w:szCs w:val="24"/>
          <w:lang w:val="bg-BG"/>
        </w:rPr>
        <w:t>г</w:t>
      </w:r>
      <w:proofErr w:type="gramEnd"/>
      <w:r w:rsidRPr="00DD54BA">
        <w:rPr>
          <w:rFonts w:eastAsia="Times New Roman CYR"/>
          <w:spacing w:val="-13"/>
          <w:sz w:val="24"/>
          <w:szCs w:val="24"/>
          <w:lang w:val="bg-BG"/>
        </w:rPr>
        <w:t>.</w:t>
      </w:r>
      <w:r w:rsidRPr="00DD54BA">
        <w:rPr>
          <w:rFonts w:eastAsia="Times New Roman CYR"/>
          <w:sz w:val="24"/>
          <w:szCs w:val="24"/>
          <w:lang w:val="bg-BG"/>
        </w:rPr>
        <w:tab/>
        <w:t xml:space="preserve">                         </w:t>
      </w:r>
      <w:r w:rsidRPr="00DD54BA">
        <w:rPr>
          <w:rFonts w:eastAsia="Times New Roman CYR"/>
          <w:spacing w:val="-6"/>
          <w:sz w:val="24"/>
          <w:szCs w:val="24"/>
          <w:lang w:val="bg-BG"/>
        </w:rPr>
        <w:t>Декларатор:</w:t>
      </w:r>
    </w:p>
    <w:p w:rsidR="00DD54BA" w:rsidRPr="00DD54BA" w:rsidRDefault="00DD54BA" w:rsidP="00DD54BA">
      <w:pPr>
        <w:tabs>
          <w:tab w:val="left" w:leader="dot" w:pos="2130"/>
          <w:tab w:val="left" w:pos="4886"/>
          <w:tab w:val="left" w:leader="dot" w:pos="8111"/>
        </w:tabs>
        <w:autoSpaceDE w:val="0"/>
        <w:spacing w:before="542"/>
        <w:ind w:left="34"/>
        <w:jc w:val="both"/>
        <w:rPr>
          <w:sz w:val="24"/>
          <w:szCs w:val="24"/>
          <w:lang w:val="en"/>
        </w:rPr>
      </w:pPr>
      <w:r w:rsidRPr="00DD54BA">
        <w:rPr>
          <w:spacing w:val="-6"/>
          <w:sz w:val="24"/>
          <w:szCs w:val="24"/>
          <w:lang w:val="en"/>
        </w:rPr>
        <w:tab/>
      </w:r>
      <w:r w:rsidRPr="00DD54BA">
        <w:rPr>
          <w:spacing w:val="-6"/>
          <w:sz w:val="24"/>
          <w:szCs w:val="24"/>
          <w:lang w:val="en"/>
        </w:rPr>
        <w:tab/>
        <w:t xml:space="preserve">1.  </w:t>
      </w:r>
      <w:r w:rsidRPr="00DD54BA">
        <w:rPr>
          <w:sz w:val="24"/>
          <w:szCs w:val="24"/>
          <w:lang w:val="en"/>
        </w:rPr>
        <w:tab/>
      </w:r>
    </w:p>
    <w:p w:rsidR="00DD54BA" w:rsidRPr="00DD54BA" w:rsidRDefault="00DD54BA" w:rsidP="00DD54BA">
      <w:pPr>
        <w:tabs>
          <w:tab w:val="left" w:pos="6341"/>
        </w:tabs>
        <w:autoSpaceDE w:val="0"/>
        <w:ind w:left="19"/>
        <w:jc w:val="both"/>
        <w:rPr>
          <w:rFonts w:eastAsia="Times New Roman CYR"/>
          <w:i/>
          <w:iCs/>
          <w:sz w:val="24"/>
          <w:szCs w:val="24"/>
          <w:lang w:val="bg-BG"/>
        </w:rPr>
      </w:pPr>
      <w:r w:rsidRPr="00DD54BA">
        <w:rPr>
          <w:i/>
          <w:iCs/>
          <w:spacing w:val="-4"/>
          <w:sz w:val="24"/>
          <w:szCs w:val="24"/>
          <w:lang w:val="en"/>
        </w:rPr>
        <w:t>(</w:t>
      </w:r>
      <w:proofErr w:type="gramStart"/>
      <w:r w:rsidRPr="00DD54BA">
        <w:rPr>
          <w:rFonts w:eastAsia="Times New Roman CYR"/>
          <w:i/>
          <w:iCs/>
          <w:spacing w:val="-4"/>
          <w:sz w:val="24"/>
          <w:szCs w:val="24"/>
          <w:lang w:val="bg-BG"/>
        </w:rPr>
        <w:t>дата</w:t>
      </w:r>
      <w:proofErr w:type="gramEnd"/>
      <w:r w:rsidRPr="00DD54BA">
        <w:rPr>
          <w:rFonts w:eastAsia="Times New Roman CYR"/>
          <w:i/>
          <w:iCs/>
          <w:spacing w:val="-4"/>
          <w:sz w:val="24"/>
          <w:szCs w:val="24"/>
          <w:lang w:val="bg-BG"/>
        </w:rPr>
        <w:t xml:space="preserve"> на подписване)</w:t>
      </w:r>
      <w:r w:rsidRPr="00DD54BA">
        <w:rPr>
          <w:rFonts w:eastAsia="Times New Roman CYR"/>
          <w:i/>
          <w:iCs/>
          <w:sz w:val="24"/>
          <w:szCs w:val="24"/>
          <w:lang w:val="bg-BG"/>
        </w:rPr>
        <w:tab/>
        <w:t>(подпис и печат)</w:t>
      </w:r>
    </w:p>
    <w:p w:rsidR="00DD54BA" w:rsidRPr="00DD54BA" w:rsidRDefault="00DD54BA" w:rsidP="00DD54BA">
      <w:pPr>
        <w:autoSpaceDE w:val="0"/>
        <w:ind w:firstLine="720"/>
        <w:jc w:val="both"/>
        <w:rPr>
          <w:sz w:val="24"/>
          <w:szCs w:val="24"/>
          <w:lang w:val="en"/>
        </w:rPr>
      </w:pPr>
    </w:p>
    <w:p w:rsidR="00DD54BA" w:rsidRPr="00DD54BA" w:rsidRDefault="00DD54BA" w:rsidP="00DD54BA">
      <w:pPr>
        <w:autoSpaceDE w:val="0"/>
        <w:ind w:firstLine="720"/>
        <w:jc w:val="both"/>
        <w:rPr>
          <w:i/>
          <w:iCs/>
          <w:sz w:val="24"/>
          <w:szCs w:val="24"/>
          <w:lang w:val="en"/>
        </w:rPr>
      </w:pPr>
    </w:p>
    <w:p w:rsidR="00DD54BA" w:rsidRPr="00DD54BA" w:rsidRDefault="00DD54BA" w:rsidP="00DD54BA">
      <w:pPr>
        <w:autoSpaceDE w:val="0"/>
        <w:jc w:val="both"/>
        <w:rPr>
          <w:rFonts w:eastAsia="Times New Roman CYR"/>
          <w:i/>
          <w:iCs/>
          <w:sz w:val="24"/>
          <w:szCs w:val="24"/>
          <w:lang w:val="bg-BG"/>
        </w:rPr>
      </w:pPr>
      <w:r w:rsidRPr="00DD54BA">
        <w:rPr>
          <w:rFonts w:eastAsia="Times New Roman CYR"/>
          <w:i/>
          <w:iCs/>
          <w:sz w:val="24"/>
          <w:szCs w:val="24"/>
          <w:lang w:val="bg-BG"/>
        </w:rPr>
        <w:t>Забележка:  Декларацията се попълва за всеки участник или член на обединение, което не е юридическо лице. Достатъчно е подписването на декларацията от едно от лицата, които могат самостоятелно да представляват съответния участник или член на обединение</w:t>
      </w:r>
    </w:p>
    <w:p w:rsidR="00DD54BA" w:rsidRPr="00DD54BA" w:rsidRDefault="00DD54BA" w:rsidP="00DD54BA">
      <w:pPr>
        <w:jc w:val="center"/>
        <w:rPr>
          <w:lang w:val="bg-BG"/>
        </w:rPr>
      </w:pPr>
    </w:p>
    <w:p w:rsidR="00C32A52" w:rsidRPr="00DD54BA" w:rsidRDefault="00DD54BA" w:rsidP="00DD54BA">
      <w:pPr>
        <w:jc w:val="both"/>
      </w:pPr>
      <w:r w:rsidRPr="00DD54BA">
        <w:rPr>
          <w:lang w:val="bg-BG"/>
        </w:rPr>
        <w:t xml:space="preserve">  </w:t>
      </w:r>
      <w:bookmarkStart w:id="0" w:name="_GoBack"/>
      <w:bookmarkEnd w:id="0"/>
    </w:p>
    <w:sectPr w:rsidR="00C32A52" w:rsidRPr="00DD54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">
    <w:nsid w:val="00000009"/>
    <w:multiLevelType w:val="singleLevel"/>
    <w:tmpl w:val="00000009"/>
    <w:name w:val="WW8Num7"/>
    <w:lvl w:ilvl="0">
      <w:start w:val="1"/>
      <w:numFmt w:val="decimal"/>
      <w:lvlText w:val="%1. 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color w:val="000000"/>
        <w:spacing w:val="0"/>
        <w:w w:val="100"/>
        <w:position w:val="0"/>
        <w:sz w:val="23"/>
        <w:szCs w:val="23"/>
        <w:u w:val="singl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42"/>
    <w:rsid w:val="00987A42"/>
    <w:rsid w:val="00AC15DF"/>
    <w:rsid w:val="00C32A52"/>
    <w:rsid w:val="00DD54BA"/>
    <w:rsid w:val="00FF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4</cp:revision>
  <dcterms:created xsi:type="dcterms:W3CDTF">2016-12-23T08:10:00Z</dcterms:created>
  <dcterms:modified xsi:type="dcterms:W3CDTF">2019-12-02T11:00:00Z</dcterms:modified>
</cp:coreProperties>
</file>